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F3F9" w14:textId="5A301460" w:rsidR="00243885" w:rsidRPr="001619A8" w:rsidRDefault="00243885" w:rsidP="001619A8">
      <w:pPr>
        <w:pStyle w:val="Default"/>
        <w:pBdr>
          <w:bottom w:val="single" w:sz="12" w:space="1" w:color="auto"/>
        </w:pBdr>
        <w:shd w:val="clear" w:color="auto" w:fill="F2F2F2" w:themeFill="background1" w:themeFillShade="F2"/>
        <w:tabs>
          <w:tab w:val="left" w:pos="3119"/>
          <w:tab w:val="right" w:pos="14287"/>
        </w:tabs>
        <w:rPr>
          <w:smallCaps/>
          <w:sz w:val="32"/>
          <w:szCs w:val="32"/>
        </w:rPr>
      </w:pPr>
      <w:r w:rsidRPr="001619A8">
        <w:rPr>
          <w:smallCaps/>
          <w:sz w:val="32"/>
          <w:szCs w:val="32"/>
        </w:rPr>
        <w:t>Zeitplan für die Erstellung der Vorwissenschaftlichen Arbeit</w:t>
      </w:r>
      <w:r w:rsidR="001619A8" w:rsidRPr="001619A8">
        <w:rPr>
          <w:smallCaps/>
          <w:sz w:val="32"/>
          <w:szCs w:val="32"/>
        </w:rPr>
        <w:t xml:space="preserve"> </w:t>
      </w:r>
      <w:r w:rsidR="001619A8" w:rsidRPr="001619A8">
        <w:rPr>
          <w:smallCaps/>
          <w:sz w:val="32"/>
          <w:szCs w:val="32"/>
        </w:rPr>
        <w:tab/>
      </w:r>
      <w:r w:rsidRPr="001619A8">
        <w:rPr>
          <w:smallCaps/>
          <w:sz w:val="32"/>
          <w:szCs w:val="32"/>
        </w:rPr>
        <w:t>am B.O.RG Dornbirn Schoren</w:t>
      </w:r>
    </w:p>
    <w:p w14:paraId="5C04A05A" w14:textId="6E223680" w:rsidR="00243885" w:rsidRDefault="00243885" w:rsidP="00206A2B">
      <w:pPr>
        <w:pStyle w:val="Default"/>
        <w:tabs>
          <w:tab w:val="left" w:pos="3119"/>
        </w:tabs>
        <w:rPr>
          <w:sz w:val="23"/>
          <w:szCs w:val="23"/>
        </w:rPr>
      </w:pPr>
    </w:p>
    <w:p w14:paraId="3191C237" w14:textId="5A0B8C02" w:rsidR="001619A8" w:rsidRDefault="001619A8" w:rsidP="00206A2B">
      <w:pPr>
        <w:pStyle w:val="Default"/>
        <w:tabs>
          <w:tab w:val="left" w:pos="3119"/>
        </w:tabs>
        <w:rPr>
          <w:sz w:val="23"/>
          <w:szCs w:val="23"/>
        </w:rPr>
      </w:pPr>
    </w:p>
    <w:p w14:paraId="080713A7" w14:textId="77777777" w:rsidR="001619A8" w:rsidRPr="001619A8" w:rsidRDefault="001619A8" w:rsidP="00206A2B">
      <w:pPr>
        <w:pStyle w:val="Default"/>
        <w:tabs>
          <w:tab w:val="left" w:pos="3119"/>
        </w:tabs>
        <w:rPr>
          <w:sz w:val="23"/>
          <w:szCs w:val="23"/>
        </w:rPr>
      </w:pPr>
    </w:p>
    <w:p w14:paraId="38887124" w14:textId="77777777" w:rsidR="00243885" w:rsidRPr="001619A8" w:rsidRDefault="00243885" w:rsidP="001619A8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tabs>
          <w:tab w:val="left" w:pos="3119"/>
        </w:tabs>
        <w:rPr>
          <w:smallCaps/>
          <w:sz w:val="28"/>
          <w:szCs w:val="28"/>
        </w:rPr>
      </w:pPr>
      <w:r w:rsidRPr="001619A8">
        <w:rPr>
          <w:smallCaps/>
          <w:sz w:val="28"/>
          <w:szCs w:val="28"/>
        </w:rPr>
        <w:t>6. Klasse</w:t>
      </w:r>
    </w:p>
    <w:p w14:paraId="656940C0" w14:textId="77777777" w:rsidR="00243885" w:rsidRDefault="00243885" w:rsidP="00206A2B">
      <w:pPr>
        <w:pStyle w:val="Default"/>
        <w:tabs>
          <w:tab w:val="left" w:pos="3119"/>
        </w:tabs>
        <w:rPr>
          <w:sz w:val="28"/>
          <w:szCs w:val="28"/>
        </w:rPr>
      </w:pPr>
    </w:p>
    <w:p w14:paraId="11E5FB51" w14:textId="05A21183" w:rsidR="00243885" w:rsidRPr="001619A8" w:rsidRDefault="0024388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>März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Pr="001619A8">
        <w:rPr>
          <w:sz w:val="23"/>
          <w:szCs w:val="23"/>
        </w:rPr>
        <w:t xml:space="preserve">Information der </w:t>
      </w:r>
      <w:proofErr w:type="gramStart"/>
      <w:r w:rsidR="001619A8" w:rsidRPr="001619A8">
        <w:rPr>
          <w:sz w:val="23"/>
          <w:szCs w:val="23"/>
        </w:rPr>
        <w:t>SchülerInnen</w:t>
      </w:r>
      <w:r w:rsidRPr="001619A8">
        <w:rPr>
          <w:sz w:val="23"/>
          <w:szCs w:val="23"/>
        </w:rPr>
        <w:t xml:space="preserve">  -</w:t>
      </w:r>
      <w:proofErr w:type="gramEnd"/>
      <w:r w:rsidRPr="001619A8">
        <w:rPr>
          <w:sz w:val="23"/>
          <w:szCs w:val="23"/>
        </w:rPr>
        <w:t xml:space="preserve"> erste allgemeine Informationen zur VWA durch Klassenvorstand oder Deutschlehrer</w:t>
      </w:r>
    </w:p>
    <w:p w14:paraId="3EE705AD" w14:textId="717460CC" w:rsidR="00243885" w:rsidRPr="001619A8" w:rsidRDefault="0024388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  <w:r w:rsidRPr="001619A8">
        <w:rPr>
          <w:sz w:val="23"/>
          <w:szCs w:val="23"/>
        </w:rPr>
        <w:tab/>
        <w:t xml:space="preserve">siehe auch </w:t>
      </w:r>
      <w:hyperlink r:id="rId5" w:history="1">
        <w:r w:rsidRPr="001619A8">
          <w:rPr>
            <w:rStyle w:val="Hyperlink"/>
            <w:sz w:val="23"/>
            <w:szCs w:val="23"/>
          </w:rPr>
          <w:t>www.ahs-vwa.at</w:t>
        </w:r>
      </w:hyperlink>
      <w:r w:rsidR="00206A2B" w:rsidRPr="001619A8">
        <w:rPr>
          <w:rStyle w:val="Hyperlink"/>
          <w:sz w:val="23"/>
          <w:szCs w:val="23"/>
        </w:rPr>
        <w:t xml:space="preserve"> </w:t>
      </w:r>
    </w:p>
    <w:p w14:paraId="3FD1A0FA" w14:textId="77777777" w:rsidR="00243885" w:rsidRPr="001619A8" w:rsidRDefault="0024388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</w:p>
    <w:p w14:paraId="68197C92" w14:textId="35867B79" w:rsidR="00243885" w:rsidRPr="00243885" w:rsidRDefault="00243885" w:rsidP="00206A2B">
      <w:pPr>
        <w:pStyle w:val="Default"/>
        <w:tabs>
          <w:tab w:val="left" w:pos="2552"/>
          <w:tab w:val="left" w:pos="3119"/>
        </w:tabs>
        <w:ind w:left="2550" w:hanging="25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April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Pr="001619A8">
        <w:rPr>
          <w:sz w:val="23"/>
          <w:szCs w:val="23"/>
        </w:rPr>
        <w:tab/>
        <w:t>FH-Workshop - Startschuss VWA! Thema: Was ist wissenschaftliches Arbeiten?</w:t>
      </w:r>
      <w:r>
        <w:rPr>
          <w:b/>
          <w:bCs/>
          <w:sz w:val="23"/>
          <w:szCs w:val="23"/>
        </w:rPr>
        <w:br/>
      </w:r>
    </w:p>
    <w:p w14:paraId="34CCE081" w14:textId="21F1D2D8" w:rsidR="00243885" w:rsidRPr="001619A8" w:rsidRDefault="0024388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>Ab Mai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Pr="001619A8">
        <w:rPr>
          <w:sz w:val="23"/>
          <w:szCs w:val="23"/>
        </w:rPr>
        <w:t xml:space="preserve">Zeitraum für Beratung mit möglichen </w:t>
      </w:r>
      <w:proofErr w:type="spellStart"/>
      <w:r w:rsidRPr="001619A8">
        <w:rPr>
          <w:sz w:val="23"/>
          <w:szCs w:val="23"/>
        </w:rPr>
        <w:t>BetreuungslehrerInnen</w:t>
      </w:r>
      <w:proofErr w:type="spellEnd"/>
      <w:r w:rsidRPr="001619A8">
        <w:rPr>
          <w:sz w:val="23"/>
          <w:szCs w:val="23"/>
        </w:rPr>
        <w:t xml:space="preserve"> (noch keine fixen Zusagen möglich!!!)</w:t>
      </w:r>
    </w:p>
    <w:p w14:paraId="32CD8B2F" w14:textId="55327C17" w:rsidR="00243885" w:rsidRDefault="0024388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</w:p>
    <w:p w14:paraId="12614725" w14:textId="0B405347" w:rsidR="00243885" w:rsidRDefault="00243885" w:rsidP="00206A2B">
      <w:pPr>
        <w:pStyle w:val="Default"/>
        <w:tabs>
          <w:tab w:val="left" w:pos="2552"/>
          <w:tab w:val="left" w:pos="3119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Ab Juni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Pr="001619A8">
        <w:rPr>
          <w:sz w:val="23"/>
          <w:szCs w:val="23"/>
        </w:rPr>
        <w:t>Einholung von fixen Zusagen von Betreuung</w:t>
      </w:r>
      <w:r w:rsidR="001619A8">
        <w:rPr>
          <w:sz w:val="23"/>
          <w:szCs w:val="23"/>
        </w:rPr>
        <w:t>slehrpersonen</w:t>
      </w:r>
      <w:r w:rsidRPr="001619A8">
        <w:rPr>
          <w:sz w:val="23"/>
          <w:szCs w:val="23"/>
        </w:rPr>
        <w:t xml:space="preserve"> möglich</w:t>
      </w:r>
      <w:r w:rsidR="003D7D45">
        <w:rPr>
          <w:b/>
          <w:bCs/>
          <w:sz w:val="23"/>
          <w:szCs w:val="23"/>
        </w:rPr>
        <w:t>.</w:t>
      </w:r>
    </w:p>
    <w:p w14:paraId="38F30B57" w14:textId="77777777" w:rsidR="00243885" w:rsidRDefault="0024388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</w:p>
    <w:p w14:paraId="5F06EB96" w14:textId="6F3D3130" w:rsidR="00243885" w:rsidRDefault="00243885" w:rsidP="00206A2B">
      <w:pPr>
        <w:pStyle w:val="Default"/>
        <w:tabs>
          <w:tab w:val="left" w:pos="2552"/>
          <w:tab w:val="left" w:pos="3119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Sommerferien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Pr="001619A8">
        <w:rPr>
          <w:sz w:val="23"/>
          <w:szCs w:val="23"/>
        </w:rPr>
        <w:t>Auseinandersetzung mit Thema</w:t>
      </w:r>
      <w:r>
        <w:rPr>
          <w:b/>
          <w:bCs/>
          <w:sz w:val="23"/>
          <w:szCs w:val="23"/>
        </w:rPr>
        <w:t xml:space="preserve"> </w:t>
      </w:r>
    </w:p>
    <w:p w14:paraId="2788B14F" w14:textId="77777777" w:rsidR="003D7D45" w:rsidRDefault="003D7D4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</w:p>
    <w:p w14:paraId="4206F90B" w14:textId="77777777" w:rsidR="003D7D45" w:rsidRDefault="003D7D4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</w:p>
    <w:p w14:paraId="208CF091" w14:textId="77777777" w:rsidR="00243885" w:rsidRPr="001619A8" w:rsidRDefault="00243885" w:rsidP="001619A8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tabs>
          <w:tab w:val="left" w:pos="2552"/>
          <w:tab w:val="left" w:pos="3119"/>
        </w:tabs>
        <w:rPr>
          <w:smallCaps/>
          <w:sz w:val="28"/>
          <w:szCs w:val="28"/>
        </w:rPr>
      </w:pPr>
      <w:r w:rsidRPr="001619A8">
        <w:rPr>
          <w:smallCaps/>
          <w:sz w:val="28"/>
          <w:szCs w:val="28"/>
        </w:rPr>
        <w:t>7. Klasse</w:t>
      </w:r>
    </w:p>
    <w:p w14:paraId="59F5AEC9" w14:textId="77777777" w:rsidR="003D7D45" w:rsidRDefault="003D7D45" w:rsidP="00206A2B">
      <w:pPr>
        <w:pStyle w:val="Default"/>
        <w:tabs>
          <w:tab w:val="left" w:pos="2552"/>
          <w:tab w:val="left" w:pos="3119"/>
        </w:tabs>
        <w:jc w:val="center"/>
        <w:rPr>
          <w:sz w:val="28"/>
          <w:szCs w:val="28"/>
        </w:rPr>
      </w:pPr>
    </w:p>
    <w:p w14:paraId="413F3321" w14:textId="1994E16C" w:rsidR="003D7D45" w:rsidRPr="001619A8" w:rsidRDefault="0024388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>Ende September</w:t>
      </w:r>
      <w:r w:rsidR="00FB7E7C">
        <w:rPr>
          <w:b/>
          <w:bCs/>
          <w:sz w:val="23"/>
          <w:szCs w:val="23"/>
        </w:rPr>
        <w:t>:</w:t>
      </w:r>
      <w:r w:rsidR="003D7D45">
        <w:rPr>
          <w:b/>
          <w:bCs/>
          <w:sz w:val="23"/>
          <w:szCs w:val="23"/>
        </w:rPr>
        <w:tab/>
      </w:r>
      <w:r w:rsidRPr="001619A8">
        <w:rPr>
          <w:sz w:val="23"/>
          <w:szCs w:val="23"/>
        </w:rPr>
        <w:t>SchülerInnen Workshop in der Landesbibliothek (Literaturrecherche, …)</w:t>
      </w:r>
    </w:p>
    <w:p w14:paraId="30995839" w14:textId="77777777" w:rsidR="00243885" w:rsidRDefault="0024388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5DA5761" w14:textId="7F989DC2" w:rsidR="00243885" w:rsidRPr="001619A8" w:rsidRDefault="00243885" w:rsidP="00206A2B">
      <w:pPr>
        <w:pStyle w:val="Default"/>
        <w:tabs>
          <w:tab w:val="left" w:pos="2552"/>
          <w:tab w:val="left" w:pos="3119"/>
        </w:tabs>
        <w:ind w:left="2550" w:hanging="2550"/>
        <w:rPr>
          <w:sz w:val="23"/>
          <w:szCs w:val="23"/>
        </w:rPr>
      </w:pPr>
      <w:r>
        <w:rPr>
          <w:b/>
          <w:bCs/>
          <w:sz w:val="23"/>
          <w:szCs w:val="23"/>
        </w:rPr>
        <w:t>bis zu Herbstferien</w:t>
      </w:r>
      <w:r w:rsidR="00FB7E7C">
        <w:rPr>
          <w:b/>
          <w:bCs/>
          <w:sz w:val="23"/>
          <w:szCs w:val="23"/>
        </w:rPr>
        <w:t>:</w:t>
      </w:r>
      <w:r w:rsidR="003D7D45">
        <w:rPr>
          <w:b/>
          <w:bCs/>
          <w:sz w:val="23"/>
          <w:szCs w:val="23"/>
        </w:rPr>
        <w:tab/>
      </w:r>
      <w:r w:rsidR="003D7D45" w:rsidRPr="001619A8">
        <w:rPr>
          <w:sz w:val="23"/>
          <w:szCs w:val="23"/>
        </w:rPr>
        <w:tab/>
      </w:r>
      <w:r w:rsidRPr="001619A8">
        <w:rPr>
          <w:sz w:val="23"/>
          <w:szCs w:val="23"/>
        </w:rPr>
        <w:t>Zeitraum für</w:t>
      </w:r>
      <w:r w:rsidR="003D7D45" w:rsidRPr="001619A8">
        <w:rPr>
          <w:sz w:val="23"/>
          <w:szCs w:val="23"/>
        </w:rPr>
        <w:t xml:space="preserve"> die Einholung</w:t>
      </w:r>
      <w:r w:rsidR="00D4102A" w:rsidRPr="001619A8">
        <w:rPr>
          <w:sz w:val="23"/>
          <w:szCs w:val="23"/>
        </w:rPr>
        <w:t xml:space="preserve"> von</w:t>
      </w:r>
      <w:r w:rsidRPr="001619A8">
        <w:rPr>
          <w:sz w:val="23"/>
          <w:szCs w:val="23"/>
        </w:rPr>
        <w:t xml:space="preserve"> „Betreuungszusage</w:t>
      </w:r>
      <w:r w:rsidR="00D4102A" w:rsidRPr="001619A8">
        <w:rPr>
          <w:sz w:val="23"/>
          <w:szCs w:val="23"/>
        </w:rPr>
        <w:t>n</w:t>
      </w:r>
      <w:r w:rsidRPr="001619A8">
        <w:rPr>
          <w:sz w:val="23"/>
          <w:szCs w:val="23"/>
        </w:rPr>
        <w:t>“. SchülerInnen suchen das Gespräch mit Lehrpersonen. Die Betreuung wird mittels des Formulars „Vereinbarung der Betreuung der VWA“ bestätigt. Formular auf der Homep</w:t>
      </w:r>
      <w:r w:rsidR="003D7D45" w:rsidRPr="001619A8">
        <w:rPr>
          <w:sz w:val="23"/>
          <w:szCs w:val="23"/>
        </w:rPr>
        <w:t>age</w:t>
      </w:r>
      <w:r w:rsidR="00D4102A" w:rsidRPr="001619A8">
        <w:rPr>
          <w:sz w:val="23"/>
          <w:szCs w:val="23"/>
        </w:rPr>
        <w:t xml:space="preserve">! Abgabe des ausgefüllten Formulars im Sekretariat!  </w:t>
      </w:r>
    </w:p>
    <w:p w14:paraId="2456E175" w14:textId="12014CED" w:rsidR="00243885" w:rsidRPr="001619A8" w:rsidRDefault="003D7D45" w:rsidP="00206A2B">
      <w:pPr>
        <w:pStyle w:val="Default"/>
        <w:tabs>
          <w:tab w:val="left" w:pos="2552"/>
          <w:tab w:val="left" w:pos="3119"/>
        </w:tabs>
        <w:ind w:left="2550"/>
        <w:rPr>
          <w:sz w:val="23"/>
          <w:szCs w:val="23"/>
        </w:rPr>
      </w:pPr>
      <w:r>
        <w:rPr>
          <w:sz w:val="23"/>
          <w:szCs w:val="23"/>
        </w:rPr>
        <w:tab/>
      </w:r>
      <w:r w:rsidR="00243885" w:rsidRPr="001619A8">
        <w:rPr>
          <w:sz w:val="23"/>
          <w:szCs w:val="23"/>
        </w:rPr>
        <w:t>Wer keine Betreuungslehrperson suchen möchte oder niemanden findet</w:t>
      </w:r>
      <w:r w:rsidRPr="001619A8">
        <w:rPr>
          <w:sz w:val="23"/>
          <w:szCs w:val="23"/>
        </w:rPr>
        <w:t xml:space="preserve">, </w:t>
      </w:r>
      <w:r w:rsidR="00243885" w:rsidRPr="001619A8">
        <w:rPr>
          <w:sz w:val="23"/>
          <w:szCs w:val="23"/>
        </w:rPr>
        <w:t xml:space="preserve">gibt ein Formular </w:t>
      </w:r>
      <w:r w:rsidR="00D4102A" w:rsidRPr="001619A8">
        <w:rPr>
          <w:sz w:val="23"/>
          <w:szCs w:val="23"/>
        </w:rPr>
        <w:t>ab</w:t>
      </w:r>
      <w:r w:rsidR="00206A2B" w:rsidRPr="001619A8">
        <w:rPr>
          <w:sz w:val="23"/>
          <w:szCs w:val="23"/>
        </w:rPr>
        <w:t>,</w:t>
      </w:r>
      <w:r w:rsidR="00D4102A" w:rsidRPr="001619A8">
        <w:rPr>
          <w:sz w:val="23"/>
          <w:szCs w:val="23"/>
        </w:rPr>
        <w:t xml:space="preserve"> auf dem das gewählte Thema eingetragen ist. </w:t>
      </w:r>
      <w:r w:rsidR="00243885" w:rsidRPr="001619A8">
        <w:rPr>
          <w:sz w:val="23"/>
          <w:szCs w:val="23"/>
        </w:rPr>
        <w:t>Danach bekommt man von der Schule eine Lehrperson zugewiesen.</w:t>
      </w:r>
      <w:r w:rsidRPr="001619A8">
        <w:rPr>
          <w:sz w:val="23"/>
          <w:szCs w:val="23"/>
        </w:rPr>
        <w:t xml:space="preserve"> </w:t>
      </w:r>
    </w:p>
    <w:p w14:paraId="34140857" w14:textId="77777777" w:rsidR="003D7D45" w:rsidRDefault="003D7D45" w:rsidP="00206A2B">
      <w:pPr>
        <w:pStyle w:val="Default"/>
        <w:tabs>
          <w:tab w:val="left" w:pos="2552"/>
          <w:tab w:val="left" w:pos="3119"/>
        </w:tabs>
        <w:ind w:left="2550"/>
        <w:rPr>
          <w:sz w:val="23"/>
          <w:szCs w:val="23"/>
        </w:rPr>
      </w:pPr>
    </w:p>
    <w:p w14:paraId="7F90CC57" w14:textId="699B0CB0" w:rsidR="00243885" w:rsidRDefault="00D4102A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>November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="00243885" w:rsidRPr="001619A8">
        <w:rPr>
          <w:sz w:val="23"/>
          <w:szCs w:val="23"/>
        </w:rPr>
        <w:t>Beginn der VWA-Betreuung</w:t>
      </w:r>
      <w:r w:rsidR="00FB7E7C">
        <w:rPr>
          <w:b/>
          <w:bCs/>
          <w:sz w:val="23"/>
          <w:szCs w:val="23"/>
        </w:rPr>
        <w:t>:</w:t>
      </w:r>
    </w:p>
    <w:p w14:paraId="70FC2488" w14:textId="190D6B42" w:rsidR="00243885" w:rsidRDefault="00243885" w:rsidP="00FB7E7C">
      <w:pPr>
        <w:pStyle w:val="Default"/>
        <w:numPr>
          <w:ilvl w:val="0"/>
          <w:numId w:val="5"/>
        </w:numPr>
        <w:tabs>
          <w:tab w:val="left" w:pos="2552"/>
          <w:tab w:val="left" w:pos="3119"/>
        </w:tabs>
        <w:ind w:hanging="292"/>
        <w:rPr>
          <w:sz w:val="23"/>
          <w:szCs w:val="23"/>
        </w:rPr>
      </w:pPr>
      <w:r>
        <w:rPr>
          <w:sz w:val="23"/>
          <w:szCs w:val="23"/>
        </w:rPr>
        <w:t xml:space="preserve">Sämtliche Gespräche müssen in Protokollen festgehalten werden (Vorlagen vorhanden) </w:t>
      </w:r>
    </w:p>
    <w:p w14:paraId="14126A39" w14:textId="65233082" w:rsidR="00243885" w:rsidRDefault="00243885" w:rsidP="00FB7E7C">
      <w:pPr>
        <w:pStyle w:val="Default"/>
        <w:numPr>
          <w:ilvl w:val="0"/>
          <w:numId w:val="5"/>
        </w:numPr>
        <w:tabs>
          <w:tab w:val="left" w:pos="2552"/>
          <w:tab w:val="left" w:pos="3119"/>
        </w:tabs>
        <w:ind w:hanging="292"/>
        <w:rPr>
          <w:sz w:val="23"/>
          <w:szCs w:val="23"/>
        </w:rPr>
      </w:pPr>
      <w:r>
        <w:rPr>
          <w:sz w:val="23"/>
          <w:szCs w:val="23"/>
        </w:rPr>
        <w:t xml:space="preserve">SchülerInnen legen bis Ende November die bisher gefundenen Literaturquellen dem/der Betreuungslehrerin vor! </w:t>
      </w:r>
    </w:p>
    <w:p w14:paraId="2181C714" w14:textId="765A44E3" w:rsidR="00243885" w:rsidRDefault="00243885" w:rsidP="00FB7E7C">
      <w:pPr>
        <w:pStyle w:val="Default"/>
        <w:numPr>
          <w:ilvl w:val="0"/>
          <w:numId w:val="5"/>
        </w:numPr>
        <w:tabs>
          <w:tab w:val="left" w:pos="2552"/>
          <w:tab w:val="left" w:pos="3119"/>
        </w:tabs>
        <w:ind w:hanging="292"/>
        <w:rPr>
          <w:sz w:val="23"/>
          <w:szCs w:val="23"/>
        </w:rPr>
      </w:pPr>
      <w:r>
        <w:rPr>
          <w:sz w:val="23"/>
          <w:szCs w:val="23"/>
        </w:rPr>
        <w:t xml:space="preserve">Eingrenzung des Themas, Konkretisierung der Forschungsfrage </w:t>
      </w:r>
    </w:p>
    <w:p w14:paraId="0ABF10DA" w14:textId="41457CB2" w:rsidR="00AF0943" w:rsidRPr="00FB7E7C" w:rsidRDefault="00243885" w:rsidP="00FB7E7C">
      <w:pPr>
        <w:pStyle w:val="Listenabsatz"/>
        <w:numPr>
          <w:ilvl w:val="0"/>
          <w:numId w:val="5"/>
        </w:numPr>
        <w:tabs>
          <w:tab w:val="left" w:pos="2552"/>
          <w:tab w:val="left" w:pos="3119"/>
        </w:tabs>
        <w:ind w:hanging="292"/>
        <w:rPr>
          <w:sz w:val="23"/>
          <w:szCs w:val="23"/>
        </w:rPr>
      </w:pPr>
      <w:r w:rsidRPr="00FB7E7C">
        <w:rPr>
          <w:sz w:val="23"/>
          <w:szCs w:val="23"/>
        </w:rPr>
        <w:t>Überlegungen zu Struktur und Schwerpunktsetzung der Arbeit</w:t>
      </w:r>
    </w:p>
    <w:p w14:paraId="5EF632B7" w14:textId="7C42ACED" w:rsidR="003D7D45" w:rsidRPr="001619A8" w:rsidRDefault="003D7D45" w:rsidP="00206A2B">
      <w:pPr>
        <w:tabs>
          <w:tab w:val="left" w:pos="2552"/>
          <w:tab w:val="left" w:pos="3119"/>
        </w:tabs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</w:pPr>
      <w:r>
        <w:rPr>
          <w:b/>
          <w:sz w:val="23"/>
          <w:szCs w:val="23"/>
        </w:rPr>
        <w:t>Jänner</w:t>
      </w:r>
      <w:r w:rsidR="00FB7E7C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>Einreichung der Themenstellung auf der Genehmigungsdatenbank</w:t>
      </w:r>
    </w:p>
    <w:p w14:paraId="2604872D" w14:textId="7F4E7EAD" w:rsidR="00D4102A" w:rsidRPr="001619A8" w:rsidRDefault="00D4102A" w:rsidP="00206A2B">
      <w:pPr>
        <w:tabs>
          <w:tab w:val="left" w:pos="2552"/>
          <w:tab w:val="left" w:pos="3119"/>
        </w:tabs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</w:pPr>
      <w:r>
        <w:rPr>
          <w:b/>
          <w:sz w:val="23"/>
          <w:szCs w:val="23"/>
        </w:rPr>
        <w:lastRenderedPageBreak/>
        <w:t xml:space="preserve">bis Ende </w:t>
      </w:r>
      <w:r w:rsidR="003F4131">
        <w:rPr>
          <w:b/>
          <w:sz w:val="23"/>
          <w:szCs w:val="23"/>
        </w:rPr>
        <w:t>März</w:t>
      </w:r>
      <w:r w:rsidR="00FB7E7C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 xml:space="preserve">Genehmigung des Themas durch Betreuungslehrperson und Direktor </w:t>
      </w:r>
    </w:p>
    <w:p w14:paraId="16C28405" w14:textId="4C26E169" w:rsidR="00D4102A" w:rsidRPr="00FB7E7C" w:rsidRDefault="00D4102A" w:rsidP="00FB7E7C">
      <w:pPr>
        <w:tabs>
          <w:tab w:val="left" w:pos="2552"/>
          <w:tab w:val="left" w:pos="3119"/>
        </w:tabs>
        <w:ind w:left="2552" w:hanging="2552"/>
        <w:rPr>
          <w:b/>
          <w:sz w:val="23"/>
          <w:szCs w:val="23"/>
        </w:rPr>
      </w:pPr>
      <w:r w:rsidRPr="00FB7E7C">
        <w:rPr>
          <w:b/>
          <w:sz w:val="23"/>
          <w:szCs w:val="23"/>
        </w:rPr>
        <w:t>Mai</w:t>
      </w:r>
      <w:r w:rsidR="00FB7E7C">
        <w:rPr>
          <w:b/>
          <w:sz w:val="23"/>
          <w:szCs w:val="23"/>
        </w:rPr>
        <w:t>:</w:t>
      </w:r>
      <w:r w:rsidRPr="00FB7E7C">
        <w:rPr>
          <w:b/>
          <w:sz w:val="23"/>
          <w:szCs w:val="23"/>
        </w:rPr>
        <w:tab/>
      </w:r>
      <w:r w:rsidR="00FB7E7C">
        <w:rPr>
          <w:b/>
        </w:rPr>
        <w:sym w:font="Wingdings" w:char="F0A0"/>
      </w:r>
      <w:r w:rsidR="00FB7E7C" w:rsidRPr="00FB7E7C">
        <w:rPr>
          <w:b/>
          <w:sz w:val="23"/>
          <w:szCs w:val="23"/>
        </w:rPr>
        <w:t xml:space="preserve"> </w:t>
      </w:r>
      <w:r w:rsidRP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>Erstellung eines Zeit- und Projektplanes</w:t>
      </w:r>
      <w:r w:rsidRP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br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sym w:font="Wingdings" w:char="F0A0"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 xml:space="preserve"> </w:t>
      </w:r>
      <w:r w:rsidRP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>Festlegung der Leistungserwartungen</w:t>
      </w:r>
      <w:r w:rsidRP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br/>
      </w:r>
    </w:p>
    <w:p w14:paraId="49EA2228" w14:textId="3B189350" w:rsidR="00206A2B" w:rsidRPr="001619A8" w:rsidRDefault="00D4102A" w:rsidP="00206A2B">
      <w:pPr>
        <w:tabs>
          <w:tab w:val="left" w:pos="2552"/>
          <w:tab w:val="left" w:pos="3119"/>
        </w:tabs>
        <w:ind w:left="2550" w:hanging="2550"/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</w:pPr>
      <w:r w:rsidRPr="00D4102A">
        <w:rPr>
          <w:b/>
          <w:sz w:val="23"/>
          <w:szCs w:val="23"/>
        </w:rPr>
        <w:t>Mai bis Sommerferien</w:t>
      </w:r>
      <w:r w:rsidR="00FB7E7C">
        <w:rPr>
          <w:b/>
          <w:sz w:val="23"/>
          <w:szCs w:val="23"/>
        </w:rPr>
        <w:t>:</w:t>
      </w:r>
      <w:r w:rsidRPr="00D4102A">
        <w:rPr>
          <w:b/>
          <w:sz w:val="23"/>
          <w:szCs w:val="23"/>
        </w:rPr>
        <w:t xml:space="preserve"> </w:t>
      </w:r>
      <w:r w:rsidRPr="00D4102A">
        <w:rPr>
          <w:b/>
          <w:sz w:val="23"/>
          <w:szCs w:val="23"/>
        </w:rPr>
        <w:tab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sym w:font="Wingdings" w:char="F0A0"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 xml:space="preserve"> </w:t>
      </w:r>
      <w:r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>Forschungsarbeit durchführen</w:t>
      </w:r>
      <w:r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br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 xml:space="preserve"> </w:t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sym w:font="Wingdings" w:char="F0A0"/>
      </w:r>
      <w:r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>Begleitprotokoll über Arbeitsfortschritt erstellen</w:t>
      </w:r>
      <w:r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br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 xml:space="preserve"> </w:t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sym w:font="Wingdings" w:char="F0A0"/>
      </w:r>
      <w:r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>Kontinuierliche Betreuung der VWA durch Lehrkraft</w:t>
      </w:r>
      <w:r w:rsidR="00883E15"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br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sym w:font="Wingdings" w:char="F0A0"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 xml:space="preserve"> </w:t>
      </w:r>
      <w:proofErr w:type="spellStart"/>
      <w:r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>Lehrkraft</w:t>
      </w:r>
      <w:proofErr w:type="spellEnd"/>
      <w:r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 xml:space="preserve"> beobachtet und protokolliert den Fortschritt</w:t>
      </w:r>
      <w:r w:rsidR="00883E15"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br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sym w:font="Wingdings" w:char="F0A0"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 xml:space="preserve"> </w:t>
      </w:r>
      <w:r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>Lehrkraft gibt Feedback zu Zwischenergebnissen</w:t>
      </w:r>
      <w:r w:rsidR="00883E15"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br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sym w:font="Wingdings" w:char="F0A0"/>
      </w:r>
      <w:r w:rsidR="00FB7E7C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 xml:space="preserve"> </w:t>
      </w:r>
      <w:r w:rsidR="00206A2B" w:rsidRPr="001619A8">
        <w:rPr>
          <w:rFonts w:ascii="Calibri" w:eastAsiaTheme="minorHAnsi" w:hAnsi="Calibri" w:cs="Calibri"/>
          <w:color w:val="000000"/>
          <w:sz w:val="23"/>
          <w:szCs w:val="23"/>
          <w:lang w:val="de-DE" w:eastAsia="en-US"/>
        </w:rPr>
        <w:t xml:space="preserve">Zeitplan für die Zeit der Sommerferien </w:t>
      </w:r>
    </w:p>
    <w:p w14:paraId="7269E39F" w14:textId="77777777" w:rsidR="00206A2B" w:rsidRPr="00D4102A" w:rsidRDefault="00206A2B" w:rsidP="00206A2B">
      <w:pPr>
        <w:tabs>
          <w:tab w:val="left" w:pos="2552"/>
          <w:tab w:val="left" w:pos="3119"/>
        </w:tabs>
        <w:ind w:left="2550" w:hanging="2550"/>
        <w:rPr>
          <w:b/>
          <w:sz w:val="23"/>
          <w:szCs w:val="23"/>
        </w:rPr>
      </w:pPr>
    </w:p>
    <w:p w14:paraId="3C059730" w14:textId="77777777" w:rsidR="003D7D45" w:rsidRPr="001619A8" w:rsidRDefault="003D7D45" w:rsidP="001619A8">
      <w:pPr>
        <w:pStyle w:val="Default"/>
        <w:pBdr>
          <w:bottom w:val="single" w:sz="4" w:space="1" w:color="auto"/>
        </w:pBdr>
        <w:shd w:val="clear" w:color="auto" w:fill="F2F2F2" w:themeFill="background1" w:themeFillShade="F2"/>
        <w:tabs>
          <w:tab w:val="left" w:pos="2552"/>
          <w:tab w:val="left" w:pos="3119"/>
        </w:tabs>
        <w:rPr>
          <w:smallCaps/>
          <w:sz w:val="28"/>
          <w:szCs w:val="28"/>
        </w:rPr>
      </w:pPr>
      <w:r w:rsidRPr="001619A8">
        <w:rPr>
          <w:smallCaps/>
          <w:sz w:val="28"/>
          <w:szCs w:val="28"/>
        </w:rPr>
        <w:t>8. Klasse</w:t>
      </w:r>
    </w:p>
    <w:p w14:paraId="3D85DF62" w14:textId="77777777" w:rsidR="003D7D45" w:rsidRDefault="003D7D45" w:rsidP="00206A2B">
      <w:pPr>
        <w:pStyle w:val="Default"/>
        <w:tabs>
          <w:tab w:val="left" w:pos="3119"/>
        </w:tabs>
        <w:jc w:val="center"/>
        <w:rPr>
          <w:sz w:val="28"/>
          <w:szCs w:val="28"/>
        </w:rPr>
      </w:pPr>
    </w:p>
    <w:p w14:paraId="53D78F5D" w14:textId="36A43EC5" w:rsidR="003D7D45" w:rsidRDefault="003D7D45" w:rsidP="00206A2B">
      <w:pPr>
        <w:pStyle w:val="Default"/>
        <w:tabs>
          <w:tab w:val="left" w:pos="2552"/>
          <w:tab w:val="left" w:pos="3119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Zweite Schulwoche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Pr="00FB7E7C">
        <w:rPr>
          <w:sz w:val="23"/>
          <w:szCs w:val="23"/>
        </w:rPr>
        <w:t>Abgabe von mind. einem Kapitel der VWA. Wird von der Betreuungslehrperson exemplarisch korrigiert</w:t>
      </w:r>
      <w:r w:rsidR="00206A2B" w:rsidRPr="00FB7E7C">
        <w:rPr>
          <w:sz w:val="23"/>
          <w:szCs w:val="23"/>
        </w:rPr>
        <w:t>.</w:t>
      </w:r>
    </w:p>
    <w:p w14:paraId="0FA3B7AF" w14:textId="77777777" w:rsidR="003D7D45" w:rsidRDefault="003D7D4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</w:p>
    <w:p w14:paraId="16CA6056" w14:textId="5608D18C" w:rsidR="003D7D45" w:rsidRDefault="003D7D45" w:rsidP="00206A2B">
      <w:pPr>
        <w:pStyle w:val="Default"/>
        <w:tabs>
          <w:tab w:val="left" w:pos="2552"/>
          <w:tab w:val="left" w:pos="3119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Nach den Herbstferien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Pr="00FB7E7C">
        <w:rPr>
          <w:sz w:val="23"/>
          <w:szCs w:val="23"/>
        </w:rPr>
        <w:t>Abgabe einer Rohfassung der VWA. Mindestens 80% der VWA sollte geschrieben sein</w:t>
      </w:r>
      <w:r w:rsidR="00206A2B" w:rsidRPr="00FB7E7C">
        <w:rPr>
          <w:sz w:val="23"/>
          <w:szCs w:val="23"/>
        </w:rPr>
        <w:t>.</w:t>
      </w:r>
    </w:p>
    <w:p w14:paraId="6CDE79B6" w14:textId="77777777" w:rsidR="003D7D45" w:rsidRDefault="003D7D4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</w:p>
    <w:p w14:paraId="2DF5D246" w14:textId="77777777" w:rsidR="00206A2B" w:rsidRDefault="00206A2B" w:rsidP="00206A2B">
      <w:pPr>
        <w:pStyle w:val="Default"/>
        <w:tabs>
          <w:tab w:val="left" w:pos="0"/>
        </w:tabs>
        <w:ind w:left="2550" w:hanging="25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Nach den </w:t>
      </w:r>
    </w:p>
    <w:p w14:paraId="02F8C628" w14:textId="2B5BDABA" w:rsidR="00206A2B" w:rsidRDefault="00206A2B" w:rsidP="00206A2B">
      <w:pPr>
        <w:pStyle w:val="Default"/>
        <w:tabs>
          <w:tab w:val="left" w:pos="0"/>
        </w:tabs>
        <w:ind w:left="2550" w:hanging="25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Weihnachtsferien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Pr="00FB7E7C">
        <w:rPr>
          <w:sz w:val="23"/>
          <w:szCs w:val="23"/>
        </w:rPr>
        <w:t xml:space="preserve">Abgabe der fertigen bzw. fast fertigen Arbeit bei der betreuenden Lehrperson in digitaler Form </w:t>
      </w:r>
      <w:r w:rsidRPr="00FB7E7C">
        <w:rPr>
          <w:sz w:val="23"/>
          <w:szCs w:val="23"/>
        </w:rPr>
        <w:br/>
        <w:t>Rückmeldung durch die Lehrperson</w:t>
      </w:r>
      <w:r>
        <w:rPr>
          <w:b/>
          <w:bCs/>
          <w:sz w:val="23"/>
          <w:szCs w:val="23"/>
        </w:rPr>
        <w:t xml:space="preserve">  </w:t>
      </w:r>
    </w:p>
    <w:p w14:paraId="6A9C69F8" w14:textId="17FA937C" w:rsidR="00206A2B" w:rsidRDefault="003D7D45" w:rsidP="00206A2B">
      <w:pPr>
        <w:pStyle w:val="Default"/>
        <w:tabs>
          <w:tab w:val="left" w:pos="0"/>
        </w:tabs>
        <w:ind w:left="2550" w:hanging="25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14:paraId="70146019" w14:textId="77777777" w:rsidR="00206A2B" w:rsidRDefault="00206A2B" w:rsidP="00206A2B">
      <w:pPr>
        <w:pStyle w:val="Default"/>
        <w:tabs>
          <w:tab w:val="left" w:pos="2552"/>
          <w:tab w:val="left" w:pos="3119"/>
        </w:tabs>
        <w:ind w:left="2550" w:hanging="25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Freitag nach den</w:t>
      </w:r>
    </w:p>
    <w:p w14:paraId="746E271E" w14:textId="3D75E97E" w:rsidR="003D7D45" w:rsidRDefault="00206A2B" w:rsidP="00206A2B">
      <w:pPr>
        <w:pStyle w:val="Default"/>
        <w:tabs>
          <w:tab w:val="left" w:pos="2552"/>
          <w:tab w:val="left" w:pos="3119"/>
        </w:tabs>
        <w:ind w:left="2550" w:hanging="25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Sem</w:t>
      </w:r>
      <w:r w:rsidR="001619A8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sterferien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="00877F99" w:rsidRPr="00877F99">
        <w:rPr>
          <w:sz w:val="23"/>
          <w:szCs w:val="23"/>
        </w:rPr>
        <w:t>Endgültige</w:t>
      </w:r>
      <w:r w:rsidR="00877F99">
        <w:rPr>
          <w:b/>
          <w:bCs/>
          <w:sz w:val="23"/>
          <w:szCs w:val="23"/>
        </w:rPr>
        <w:t xml:space="preserve"> </w:t>
      </w:r>
      <w:r w:rsidRPr="00FB7E7C">
        <w:rPr>
          <w:sz w:val="23"/>
          <w:szCs w:val="23"/>
        </w:rPr>
        <w:t xml:space="preserve">Abgabe der VWA </w:t>
      </w:r>
      <w:r w:rsidR="001619A8" w:rsidRPr="00FB7E7C">
        <w:rPr>
          <w:sz w:val="23"/>
          <w:szCs w:val="23"/>
        </w:rPr>
        <w:t>(2 gedruckte Ausgaben, eine digitale Version hochladen auf der Datenbank)</w:t>
      </w:r>
      <w:r w:rsidR="001619A8">
        <w:rPr>
          <w:b/>
          <w:bCs/>
          <w:sz w:val="23"/>
          <w:szCs w:val="23"/>
        </w:rPr>
        <w:t xml:space="preserve"> </w:t>
      </w:r>
    </w:p>
    <w:p w14:paraId="282A487D" w14:textId="77777777" w:rsidR="001619A8" w:rsidRDefault="001619A8" w:rsidP="00206A2B">
      <w:pPr>
        <w:pStyle w:val="Default"/>
        <w:tabs>
          <w:tab w:val="left" w:pos="2552"/>
          <w:tab w:val="left" w:pos="3119"/>
        </w:tabs>
        <w:ind w:left="2550" w:hanging="2550"/>
        <w:rPr>
          <w:sz w:val="23"/>
          <w:szCs w:val="23"/>
        </w:rPr>
      </w:pPr>
    </w:p>
    <w:p w14:paraId="40DF950C" w14:textId="024BF0E7" w:rsidR="003D7D45" w:rsidRDefault="003D7D45" w:rsidP="00206A2B">
      <w:pPr>
        <w:pStyle w:val="Default"/>
        <w:tabs>
          <w:tab w:val="left" w:pos="2552"/>
          <w:tab w:val="left" w:pos="3119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Februar</w:t>
      </w:r>
      <w:r w:rsidR="00FB7E7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Pr="00FB7E7C">
        <w:rPr>
          <w:sz w:val="23"/>
          <w:szCs w:val="23"/>
        </w:rPr>
        <w:t>Korrektur</w:t>
      </w:r>
      <w:r w:rsidR="001619A8" w:rsidRPr="00FB7E7C">
        <w:rPr>
          <w:sz w:val="23"/>
          <w:szCs w:val="23"/>
        </w:rPr>
        <w:t xml:space="preserve"> und Beschreibung</w:t>
      </w:r>
      <w:r w:rsidRPr="00FB7E7C">
        <w:rPr>
          <w:sz w:val="23"/>
          <w:szCs w:val="23"/>
        </w:rPr>
        <w:t xml:space="preserve"> der Arbeit durch die betreuende Lehrperson</w:t>
      </w:r>
    </w:p>
    <w:p w14:paraId="5C65BD9B" w14:textId="77777777" w:rsidR="003D7D45" w:rsidRDefault="003D7D4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</w:p>
    <w:p w14:paraId="4627D1C1" w14:textId="36657FE5" w:rsidR="003D7D45" w:rsidRDefault="001619A8" w:rsidP="00206A2B">
      <w:pPr>
        <w:pStyle w:val="Default"/>
        <w:tabs>
          <w:tab w:val="left" w:pos="2552"/>
          <w:tab w:val="left" w:pos="3119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Februar/</w:t>
      </w:r>
      <w:r w:rsidR="003D7D45">
        <w:rPr>
          <w:b/>
          <w:bCs/>
          <w:sz w:val="23"/>
          <w:szCs w:val="23"/>
        </w:rPr>
        <w:t>März</w:t>
      </w:r>
      <w:r w:rsidR="00FB7E7C">
        <w:rPr>
          <w:b/>
          <w:bCs/>
          <w:sz w:val="23"/>
          <w:szCs w:val="23"/>
        </w:rPr>
        <w:t>:</w:t>
      </w:r>
      <w:r w:rsidR="003D7D45">
        <w:rPr>
          <w:b/>
          <w:bCs/>
          <w:sz w:val="23"/>
          <w:szCs w:val="23"/>
        </w:rPr>
        <w:tab/>
      </w:r>
      <w:r w:rsidR="003D7D45" w:rsidRPr="00FB7E7C">
        <w:rPr>
          <w:sz w:val="23"/>
          <w:szCs w:val="23"/>
        </w:rPr>
        <w:t>Abschlussgespräch mit der Betreuungslehrperson vor der Präsentation</w:t>
      </w:r>
    </w:p>
    <w:p w14:paraId="00A6A8EB" w14:textId="77777777" w:rsidR="003D7D45" w:rsidRDefault="003D7D45" w:rsidP="00206A2B">
      <w:pPr>
        <w:pStyle w:val="Default"/>
        <w:tabs>
          <w:tab w:val="left" w:pos="2552"/>
          <w:tab w:val="left" w:pos="3119"/>
        </w:tabs>
        <w:rPr>
          <w:sz w:val="23"/>
          <w:szCs w:val="23"/>
        </w:rPr>
      </w:pPr>
    </w:p>
    <w:p w14:paraId="4A676AB2" w14:textId="61E9875D" w:rsidR="00883E15" w:rsidRDefault="001619A8" w:rsidP="00206A2B">
      <w:pPr>
        <w:tabs>
          <w:tab w:val="left" w:pos="2552"/>
          <w:tab w:val="left" w:pos="3119"/>
        </w:tabs>
      </w:pPr>
      <w:r>
        <w:rPr>
          <w:b/>
          <w:bCs/>
          <w:sz w:val="23"/>
          <w:szCs w:val="23"/>
        </w:rPr>
        <w:t>März/</w:t>
      </w:r>
      <w:r w:rsidR="003D7D45">
        <w:rPr>
          <w:b/>
          <w:bCs/>
          <w:sz w:val="23"/>
          <w:szCs w:val="23"/>
        </w:rPr>
        <w:t>April</w:t>
      </w:r>
      <w:r w:rsidR="00FB7E7C">
        <w:rPr>
          <w:b/>
          <w:bCs/>
          <w:sz w:val="23"/>
          <w:szCs w:val="23"/>
        </w:rPr>
        <w:t>:</w:t>
      </w:r>
      <w:r w:rsidR="003D7D45">
        <w:rPr>
          <w:b/>
          <w:bCs/>
          <w:sz w:val="23"/>
          <w:szCs w:val="23"/>
        </w:rPr>
        <w:tab/>
      </w:r>
      <w:r w:rsidR="003D7D45" w:rsidRPr="00FB7E7C">
        <w:rPr>
          <w:sz w:val="23"/>
          <w:szCs w:val="23"/>
        </w:rPr>
        <w:t>Präsentation und Diskussion, danach Beurteilung der vorwissenschaftlichen Arbeit als Teil der Reifeprüfung</w:t>
      </w:r>
    </w:p>
    <w:sectPr w:rsidR="00883E15" w:rsidSect="00FB7E7C">
      <w:pgSz w:w="16838" w:h="11906" w:orient="landscape"/>
      <w:pgMar w:top="79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1E21"/>
    <w:multiLevelType w:val="hybridMultilevel"/>
    <w:tmpl w:val="0C569AB8"/>
    <w:lvl w:ilvl="0" w:tplc="F7D8BDBC">
      <w:start w:val="1"/>
      <w:numFmt w:val="bullet"/>
      <w:lvlText w:val="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2D838A5"/>
    <w:multiLevelType w:val="hybridMultilevel"/>
    <w:tmpl w:val="69BCC360"/>
    <w:lvl w:ilvl="0" w:tplc="DCA4FBA4">
      <w:numFmt w:val="bullet"/>
      <w:lvlText w:val="-"/>
      <w:lvlJc w:val="left"/>
      <w:pPr>
        <w:ind w:left="291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2" w15:restartNumberingAfterBreak="0">
    <w:nsid w:val="3ABA26CA"/>
    <w:multiLevelType w:val="hybridMultilevel"/>
    <w:tmpl w:val="AA7E2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F486A"/>
    <w:multiLevelType w:val="hybridMultilevel"/>
    <w:tmpl w:val="0ECE5F36"/>
    <w:lvl w:ilvl="0" w:tplc="520E6C52">
      <w:numFmt w:val="bullet"/>
      <w:lvlText w:val="-"/>
      <w:lvlJc w:val="left"/>
      <w:pPr>
        <w:ind w:left="2916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710B0F29"/>
    <w:multiLevelType w:val="hybridMultilevel"/>
    <w:tmpl w:val="85C2FBCA"/>
    <w:lvl w:ilvl="0" w:tplc="23A86D4E">
      <w:start w:val="1"/>
      <w:numFmt w:val="bullet"/>
      <w:lvlText w:val="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49F535D"/>
    <w:multiLevelType w:val="multilevel"/>
    <w:tmpl w:val="B5A07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46E97"/>
    <w:multiLevelType w:val="hybridMultilevel"/>
    <w:tmpl w:val="CB505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85"/>
    <w:rsid w:val="00070F41"/>
    <w:rsid w:val="001619A8"/>
    <w:rsid w:val="00206A2B"/>
    <w:rsid w:val="00243885"/>
    <w:rsid w:val="003D7D45"/>
    <w:rsid w:val="003F4131"/>
    <w:rsid w:val="003F44A6"/>
    <w:rsid w:val="00877F99"/>
    <w:rsid w:val="00883E15"/>
    <w:rsid w:val="00A70E8B"/>
    <w:rsid w:val="00D4102A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B996"/>
  <w15:chartTrackingRefBased/>
  <w15:docId w15:val="{037FA9A1-C7DB-4DCE-B890-8780CA42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885"/>
    <w:pPr>
      <w:spacing w:after="200" w:line="276" w:lineRule="auto"/>
    </w:pPr>
    <w:rPr>
      <w:rFonts w:eastAsiaTheme="minorEastAsia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4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438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88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4102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41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s-vwa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Hörl</dc:creator>
  <cp:keywords/>
  <dc:description/>
  <cp:lastModifiedBy>Hagen Hörl</cp:lastModifiedBy>
  <cp:revision>2</cp:revision>
  <dcterms:created xsi:type="dcterms:W3CDTF">2022-02-06T13:19:00Z</dcterms:created>
  <dcterms:modified xsi:type="dcterms:W3CDTF">2022-02-06T13:19:00Z</dcterms:modified>
</cp:coreProperties>
</file>